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6A3" w:rsidRPr="00E63424" w:rsidRDefault="00F816A3" w:rsidP="00263564">
      <w:pPr>
        <w:jc w:val="both"/>
        <w:rPr>
          <w:b/>
          <w:sz w:val="20"/>
          <w:szCs w:val="20"/>
        </w:rPr>
      </w:pP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564">
        <w:rPr>
          <w:rFonts w:ascii="Times New Roman" w:hAnsi="Times New Roman" w:cs="Times New Roman"/>
          <w:b/>
          <w:sz w:val="28"/>
          <w:szCs w:val="28"/>
        </w:rPr>
        <w:t>REGULAMIN ORGANIZACYJNY BIURA</w:t>
      </w:r>
    </w:p>
    <w:p w:rsidR="00263564" w:rsidRPr="00263564" w:rsidRDefault="00F816A3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LOKALNEJ GRUPY</w:t>
      </w:r>
      <w:r w:rsidR="00263564" w:rsidRPr="00263564">
        <w:rPr>
          <w:rFonts w:ascii="Times New Roman" w:hAnsi="Times New Roman" w:cs="Times New Roman"/>
          <w:b/>
          <w:sz w:val="28"/>
          <w:szCs w:val="28"/>
        </w:rPr>
        <w:t xml:space="preserve"> DZIAŁANIA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564">
        <w:rPr>
          <w:rFonts w:ascii="Times New Roman" w:hAnsi="Times New Roman" w:cs="Times New Roman"/>
          <w:b/>
          <w:sz w:val="28"/>
          <w:szCs w:val="28"/>
        </w:rPr>
        <w:t>STOWARZYSZENIE „PARTNERSTWO DLA ZIEMI NIŻAŃSKIEJ”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</w:rPr>
      </w:pP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564">
        <w:rPr>
          <w:rFonts w:ascii="Times New Roman" w:hAnsi="Times New Roman" w:cs="Times New Roman"/>
          <w:b/>
          <w:sz w:val="28"/>
          <w:szCs w:val="28"/>
        </w:rPr>
        <w:t>Rozdział I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564">
        <w:rPr>
          <w:rFonts w:ascii="Times New Roman" w:hAnsi="Times New Roman" w:cs="Times New Roman"/>
          <w:b/>
          <w:sz w:val="28"/>
          <w:szCs w:val="28"/>
        </w:rPr>
        <w:t>Postanowienia ogólne</w:t>
      </w:r>
    </w:p>
    <w:p w:rsidR="00263564" w:rsidRP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1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Regulamin organizacyjny Biura Lokalnej Grupy Działania Stowarzyszenie „Partnerstwo dla Ziemi Niżańskiej”, zwany dalej Regulaminem, określa zasady jego wewnętrznej organizacji </w:t>
      </w:r>
      <w:r>
        <w:rPr>
          <w:rFonts w:ascii="Times New Roman" w:hAnsi="Times New Roman" w:cs="Times New Roman"/>
        </w:rPr>
        <w:br/>
      </w:r>
      <w:r w:rsidRPr="00263564">
        <w:rPr>
          <w:rFonts w:ascii="Times New Roman" w:hAnsi="Times New Roman" w:cs="Times New Roman"/>
        </w:rPr>
        <w:t>i zakres działania Biura.</w:t>
      </w:r>
    </w:p>
    <w:p w:rsidR="00263564" w:rsidRPr="00263564" w:rsidRDefault="00263564" w:rsidP="00263564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Ilekroć w Regulaminie jest mowa o Biurze, należy rozumieć przez to Biuro Lokalnej Grupy Działania Stowarzyszenie „Partnerstwo dla Ziemi Niżańskiej”.</w:t>
      </w:r>
    </w:p>
    <w:p w:rsidR="00263564" w:rsidRPr="00263564" w:rsidRDefault="00263564" w:rsidP="00263564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2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Zarząd LGD na mocy § 18 </w:t>
      </w:r>
      <w:r w:rsidR="00A01884">
        <w:rPr>
          <w:rFonts w:ascii="Times New Roman" w:hAnsi="Times New Roman" w:cs="Times New Roman"/>
        </w:rPr>
        <w:t xml:space="preserve">ust. 2 </w:t>
      </w:r>
      <w:r w:rsidRPr="00263564">
        <w:rPr>
          <w:rFonts w:ascii="Times New Roman" w:hAnsi="Times New Roman" w:cs="Times New Roman"/>
        </w:rPr>
        <w:t>Statutu Lokalnej Grupy Działania Stowarzyszenie „Partnerstwo dla Ziemi Niżańskiej” tworzy Biuro i ustala jego Regulamin.</w:t>
      </w:r>
    </w:p>
    <w:p w:rsidR="00263564" w:rsidRPr="00263564" w:rsidRDefault="00263564" w:rsidP="00263564">
      <w:pPr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Bezpośredni, zwierzchni nadzór nad działalnością Biura sprawuje Zarząd LGD.</w:t>
      </w:r>
    </w:p>
    <w:p w:rsidR="00263564" w:rsidRPr="00263564" w:rsidRDefault="00263564" w:rsidP="00263564">
      <w:pPr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Biuro prowadzi sprawy Zarządu i LGD między innymi poprzez inspirowanie </w:t>
      </w:r>
      <w:r w:rsidRPr="00263564">
        <w:rPr>
          <w:rFonts w:ascii="Times New Roman" w:hAnsi="Times New Roman" w:cs="Times New Roman"/>
        </w:rPr>
        <w:br/>
        <w:t>i podejmowanie działań na rzecz LGD oraz pełną obsługę organów LGD w zakresie spraw administracyjnych, finansowych i organizacyjnych.</w:t>
      </w:r>
    </w:p>
    <w:p w:rsidR="00263564" w:rsidRPr="00263564" w:rsidRDefault="00263564" w:rsidP="00263564">
      <w:pPr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Biuro służy realizacji celów i zadań organów statutowych LGD. </w:t>
      </w:r>
    </w:p>
    <w:p w:rsidR="00263564" w:rsidRPr="00263564" w:rsidRDefault="00263564" w:rsidP="00263564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564">
        <w:rPr>
          <w:rFonts w:ascii="Times New Roman" w:hAnsi="Times New Roman" w:cs="Times New Roman"/>
          <w:b/>
          <w:sz w:val="28"/>
          <w:szCs w:val="28"/>
        </w:rPr>
        <w:t>Rozdział II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564">
        <w:rPr>
          <w:rFonts w:ascii="Times New Roman" w:hAnsi="Times New Roman" w:cs="Times New Roman"/>
          <w:b/>
          <w:sz w:val="28"/>
          <w:szCs w:val="28"/>
        </w:rPr>
        <w:t>Organizacja działalności Biura</w:t>
      </w:r>
    </w:p>
    <w:p w:rsidR="00263564" w:rsidRP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3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Siedziba Biura znajduje się na terenie gminy i miasta Nisko pod adresem: ul. Rzeszowska 42, 37 – 400 Nisko.</w:t>
      </w:r>
    </w:p>
    <w:p w:rsidR="00263564" w:rsidRPr="00263564" w:rsidRDefault="00263564" w:rsidP="00263564">
      <w:pPr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Biuro pracuje od poniedziałku do piątku w godzinach 7.30 – 15.30.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4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Biuro prowadzi swoją działalność w oparciu o </w:t>
      </w:r>
      <w:r w:rsidR="008D385E">
        <w:rPr>
          <w:rFonts w:ascii="Times New Roman" w:hAnsi="Times New Roman" w:cs="Times New Roman"/>
        </w:rPr>
        <w:t>S</w:t>
      </w:r>
      <w:r w:rsidRPr="00263564">
        <w:rPr>
          <w:rFonts w:ascii="Times New Roman" w:hAnsi="Times New Roman" w:cs="Times New Roman"/>
        </w:rPr>
        <w:t>tatut LGD, uchwały Walnego Zebrania Członków LGD, uchwały Zarządu i Rady LGD oraz niniejszy Regulamin.</w:t>
      </w:r>
    </w:p>
    <w:p w:rsidR="00DB6756" w:rsidRPr="00263564" w:rsidRDefault="00DB6756" w:rsidP="00263564">
      <w:pPr>
        <w:spacing w:after="0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5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Biurem kieruje Kierownik Biura, który może z upoważnienia Zarządu reprezentować LGD na zewnątrz w granicach umocowania.</w:t>
      </w:r>
    </w:p>
    <w:p w:rsidR="00263564" w:rsidRPr="00263564" w:rsidRDefault="00263564" w:rsidP="00263564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lastRenderedPageBreak/>
        <w:t>Zarząd udziela Kierownikowi Biura pełnomocnictwa do prowadzenia bieżących spraw LGD.</w:t>
      </w:r>
    </w:p>
    <w:p w:rsidR="00263564" w:rsidRPr="00263564" w:rsidRDefault="00263564" w:rsidP="00263564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Kierownik Biura jest odpowiedzialny za prawidłową organizację pracy Biura i jest bezpośrednim zwierzchnikiem pracowników Biura.</w:t>
      </w:r>
    </w:p>
    <w:p w:rsidR="00263564" w:rsidRPr="00263564" w:rsidRDefault="00263564" w:rsidP="00263564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Kierownik Biura podlega służbowo Zarządowi LGD.</w:t>
      </w:r>
    </w:p>
    <w:p w:rsidR="00263564" w:rsidRPr="00263564" w:rsidRDefault="00263564" w:rsidP="00263564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W zakresie spraw związanych z obsługą Rady</w:t>
      </w:r>
      <w:r w:rsidR="001A7431">
        <w:rPr>
          <w:rFonts w:ascii="Times New Roman" w:hAnsi="Times New Roman" w:cs="Times New Roman"/>
        </w:rPr>
        <w:t xml:space="preserve">, Kierownik Biura współpracuje </w:t>
      </w:r>
      <w:r w:rsidR="001A7431">
        <w:rPr>
          <w:rFonts w:ascii="Times New Roman" w:hAnsi="Times New Roman" w:cs="Times New Roman"/>
        </w:rPr>
        <w:br/>
      </w:r>
      <w:r w:rsidRPr="00263564">
        <w:rPr>
          <w:rFonts w:ascii="Times New Roman" w:hAnsi="Times New Roman" w:cs="Times New Roman"/>
        </w:rPr>
        <w:t>z Przewodniczącym Rady.</w:t>
      </w:r>
    </w:p>
    <w:p w:rsidR="00263564" w:rsidRPr="00263564" w:rsidRDefault="00263564" w:rsidP="00263564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6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3"/>
        </w:numPr>
        <w:tabs>
          <w:tab w:val="clear" w:pos="720"/>
        </w:tabs>
        <w:spacing w:after="0"/>
        <w:ind w:left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Zarząd LGD powołuje i odwołuje Kierownika Biura, zatrudnia pozostałych pracowników, ustala wielkość zatrudniania i zasady wynagradzania pracowników Biura, a także określa ich kompetencję i obowiązki. </w:t>
      </w:r>
    </w:p>
    <w:p w:rsidR="00263564" w:rsidRPr="00263564" w:rsidRDefault="00263564" w:rsidP="00263564">
      <w:pPr>
        <w:numPr>
          <w:ilvl w:val="0"/>
          <w:numId w:val="3"/>
        </w:numPr>
        <w:tabs>
          <w:tab w:val="clear" w:pos="720"/>
        </w:tabs>
        <w:spacing w:after="0"/>
        <w:ind w:left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Struktura organizacyjna Biura przedstawia się następująco:</w:t>
      </w:r>
    </w:p>
    <w:p w:rsidR="00263564" w:rsidRPr="00263564" w:rsidRDefault="00263564" w:rsidP="0026356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Kierownik Biura</w:t>
      </w:r>
    </w:p>
    <w:p w:rsidR="00263564" w:rsidRPr="00263564" w:rsidRDefault="00263564" w:rsidP="0026356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Specjalista ds. pomocy przy opracowywaniu wniosków</w:t>
      </w:r>
    </w:p>
    <w:p w:rsidR="00263564" w:rsidRPr="00263564" w:rsidRDefault="00263564" w:rsidP="0026356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Specjalista ds. monitoringu i ewaluacji</w:t>
      </w:r>
    </w:p>
    <w:p w:rsidR="00263564" w:rsidRPr="00263564" w:rsidRDefault="00263564" w:rsidP="0026356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Specjalista d</w:t>
      </w:r>
      <w:r w:rsidR="00A91943">
        <w:rPr>
          <w:rFonts w:ascii="Times New Roman" w:hAnsi="Times New Roman" w:cs="Times New Roman"/>
        </w:rPr>
        <w:t>s. obsługi projektów grantowych</w:t>
      </w:r>
    </w:p>
    <w:p w:rsidR="00263564" w:rsidRPr="00263564" w:rsidRDefault="00263564" w:rsidP="0026356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Inni pracownicy zatrudnieni w zależności od bieżących potrzeb i realizowanych zadań.</w:t>
      </w:r>
    </w:p>
    <w:p w:rsidR="00263564" w:rsidRPr="00263564" w:rsidRDefault="00263564" w:rsidP="00263564">
      <w:pPr>
        <w:numPr>
          <w:ilvl w:val="0"/>
          <w:numId w:val="3"/>
        </w:numPr>
        <w:tabs>
          <w:tab w:val="clear" w:pos="72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Do wykonywania zadań Zarząd LGD może zatrudniać pracowników na podstawie umów o pracę, jak również na podstawie umów cywilnoprawnych.</w:t>
      </w:r>
    </w:p>
    <w:p w:rsidR="00263564" w:rsidRPr="00263564" w:rsidRDefault="00263564" w:rsidP="00263564">
      <w:pPr>
        <w:numPr>
          <w:ilvl w:val="0"/>
          <w:numId w:val="3"/>
        </w:numPr>
        <w:tabs>
          <w:tab w:val="clear" w:pos="72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Procedura naboru pracowników stanowi załącznik nr 1 do niniejszego Regulaminu.</w:t>
      </w:r>
    </w:p>
    <w:p w:rsidR="00263564" w:rsidRPr="00263564" w:rsidRDefault="00263564" w:rsidP="00263564">
      <w:pPr>
        <w:numPr>
          <w:ilvl w:val="0"/>
          <w:numId w:val="3"/>
        </w:numPr>
        <w:tabs>
          <w:tab w:val="clear" w:pos="72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Procedury naboru pracowników nie stosuje się w przypadku zatrudniania pracowników na podstawie umów cywilnoprawnych lub umów na czas zastępstwa.</w:t>
      </w:r>
    </w:p>
    <w:p w:rsidR="00263564" w:rsidRP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7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>Kierownik Biura oraz pracownicy Biura wykonują swoje obowiązki zgodnie z zakresem odpowiedzialności określonym w opisie stanowisk pracy.</w:t>
      </w:r>
    </w:p>
    <w:p w:rsidR="00263564" w:rsidRPr="00263564" w:rsidRDefault="00263564" w:rsidP="00263564">
      <w:pPr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>Opis stanowisk pracy stanowi załącznik nr 2 do niniejszego Regulaminu.</w:t>
      </w:r>
    </w:p>
    <w:p w:rsidR="00263564" w:rsidRP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8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Kierownik Biura jest uprawniony do:</w:t>
      </w:r>
    </w:p>
    <w:p w:rsidR="00263564" w:rsidRPr="00263564" w:rsidRDefault="00263564" w:rsidP="0026356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reprezentowania LGD w granicach umocowania</w:t>
      </w:r>
    </w:p>
    <w:p w:rsidR="00263564" w:rsidRPr="00263564" w:rsidRDefault="00263564" w:rsidP="0026356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prowadzenia zwykłego zarządu sprawami LGD</w:t>
      </w:r>
    </w:p>
    <w:p w:rsidR="00263564" w:rsidRPr="00263564" w:rsidRDefault="00263564" w:rsidP="0026356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podpisywania bieżącej korespondencji</w:t>
      </w:r>
    </w:p>
    <w:p w:rsidR="00263564" w:rsidRPr="00263564" w:rsidRDefault="00263564" w:rsidP="0026356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dokonywania bieżących zakupów związanych z działalnością Biura</w:t>
      </w:r>
    </w:p>
    <w:p w:rsidR="00263564" w:rsidRPr="00263564" w:rsidRDefault="00263564" w:rsidP="0026356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kierowania pracą i nadzoru nad pracownikami Biura i zleceniobiorcami</w:t>
      </w:r>
    </w:p>
    <w:p w:rsidR="00263564" w:rsidRPr="00263564" w:rsidRDefault="00263564" w:rsidP="0026356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współdziałania z przedstawicielami środków masowego przekazu oraz informowania ich o działalności i zamierzeniach LGD</w:t>
      </w:r>
    </w:p>
    <w:p w:rsidR="009C7612" w:rsidRDefault="00263564" w:rsidP="002E7CCF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podejmowania decyzji dotyczących działalności LGD w zakresie nie zastrzeżonym dla innych organów</w:t>
      </w:r>
    </w:p>
    <w:p w:rsidR="002E7CCF" w:rsidRPr="002E7CCF" w:rsidRDefault="002E7CCF" w:rsidP="002E7CCF">
      <w:pPr>
        <w:spacing w:after="0"/>
        <w:ind w:left="1146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9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W okresie czasowej nieobecności Kierownika Biura z powodu choroby, urlopu itp. jego obowiązki wykonuje osoba wskazana przez Prezesa Zarządu LGD.</w:t>
      </w:r>
    </w:p>
    <w:p w:rsidR="00263564" w:rsidRPr="00263564" w:rsidRDefault="00263564" w:rsidP="00263564">
      <w:pPr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lastRenderedPageBreak/>
        <w:t xml:space="preserve">Na osobę zastępującą Kierownika Biura przechodzą wszystkie prawa i obowiązki związane </w:t>
      </w:r>
      <w:r w:rsidR="009C7612">
        <w:rPr>
          <w:rFonts w:ascii="Times New Roman" w:hAnsi="Times New Roman" w:cs="Times New Roman"/>
        </w:rPr>
        <w:br/>
      </w:r>
      <w:r w:rsidRPr="00263564">
        <w:rPr>
          <w:rFonts w:ascii="Times New Roman" w:hAnsi="Times New Roman" w:cs="Times New Roman"/>
        </w:rPr>
        <w:t>z piastowaniem przez nią niniejszej funkcji z wyjątkiem zastrzeżonych do wyłącznej kompetencji Kierownika Biura i nie przekazanych zastępującemu.</w:t>
      </w:r>
    </w:p>
    <w:p w:rsidR="00263564" w:rsidRPr="00263564" w:rsidRDefault="00263564" w:rsidP="00263564">
      <w:pPr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W czasie nieobecności pracownika Biura jego obowiązki wykonuje inny wskazany przez Kierownika Biura pracownik i ponosi on odpowiedzialność za prawidłowe i zgodne </w:t>
      </w:r>
      <w:r w:rsidRPr="00263564">
        <w:rPr>
          <w:rFonts w:ascii="Times New Roman" w:hAnsi="Times New Roman" w:cs="Times New Roman"/>
        </w:rPr>
        <w:br/>
        <w:t>z przepisami wykonywanie tych czynności.</w:t>
      </w:r>
    </w:p>
    <w:p w:rsidR="00263564" w:rsidRP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10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1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Biuro świadczy doradztwo w zakresie realizowanych przez LGD celów statutowych, szczególnie w zakresie realizacji i wdrażania </w:t>
      </w:r>
      <w:r w:rsidR="009C7612">
        <w:rPr>
          <w:rFonts w:ascii="Times New Roman" w:hAnsi="Times New Roman" w:cs="Times New Roman"/>
        </w:rPr>
        <w:t>S</w:t>
      </w:r>
      <w:r w:rsidRPr="00263564">
        <w:rPr>
          <w:rFonts w:ascii="Times New Roman" w:hAnsi="Times New Roman" w:cs="Times New Roman"/>
        </w:rPr>
        <w:t>trategii rozwoju lokalnego kierowanego przez społeczność (LSR).</w:t>
      </w:r>
    </w:p>
    <w:p w:rsidR="00263564" w:rsidRPr="00263564" w:rsidRDefault="00263564" w:rsidP="00263564">
      <w:pPr>
        <w:numPr>
          <w:ilvl w:val="0"/>
          <w:numId w:val="1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Doradztwo świadczone jest przez Kierownika Biura oraz pracowników w siedzibie Biura oraz telefonicznie, a także w miarę potrzeb poza Biurem w miejscu wskazanym przez beneficjenta.  </w:t>
      </w:r>
    </w:p>
    <w:p w:rsidR="00263564" w:rsidRPr="00263564" w:rsidRDefault="00263564" w:rsidP="00263564">
      <w:pPr>
        <w:numPr>
          <w:ilvl w:val="0"/>
          <w:numId w:val="1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Kierownik Biura oraz pracownicy Biura prowadzą karty świadczonego doradztwa.</w:t>
      </w:r>
    </w:p>
    <w:p w:rsidR="00263564" w:rsidRPr="00263564" w:rsidRDefault="00263564" w:rsidP="00263564">
      <w:pPr>
        <w:numPr>
          <w:ilvl w:val="0"/>
          <w:numId w:val="1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Biuro bada efektywność świadczonego przez pracowników doradztwa za pomocą ankiet ewaluacyjnych.</w:t>
      </w:r>
    </w:p>
    <w:p w:rsidR="00263564" w:rsidRPr="00263564" w:rsidRDefault="00263564" w:rsidP="00263564">
      <w:pPr>
        <w:numPr>
          <w:ilvl w:val="0"/>
          <w:numId w:val="1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Ankiety ewaluacyjne powinny zawierać w szczególności pytania odnośnie:</w:t>
      </w:r>
    </w:p>
    <w:p w:rsidR="00263564" w:rsidRPr="00263564" w:rsidRDefault="00263564" w:rsidP="00263564">
      <w:pPr>
        <w:numPr>
          <w:ilvl w:val="1"/>
          <w:numId w:val="11"/>
        </w:numPr>
        <w:spacing w:after="0"/>
        <w:ind w:left="1134" w:hanging="425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rodzaju świadczonego doradztwa</w:t>
      </w:r>
    </w:p>
    <w:p w:rsidR="00263564" w:rsidRPr="00263564" w:rsidRDefault="00263564" w:rsidP="00263564">
      <w:pPr>
        <w:numPr>
          <w:ilvl w:val="1"/>
          <w:numId w:val="11"/>
        </w:numPr>
        <w:spacing w:after="0"/>
        <w:ind w:left="1134" w:hanging="425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ilości świadczonego doradztwa</w:t>
      </w:r>
    </w:p>
    <w:p w:rsidR="00263564" w:rsidRPr="00263564" w:rsidRDefault="00263564" w:rsidP="00263564">
      <w:pPr>
        <w:numPr>
          <w:ilvl w:val="1"/>
          <w:numId w:val="11"/>
        </w:numPr>
        <w:spacing w:after="0"/>
        <w:ind w:left="1134" w:hanging="425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tematyki doradztwa</w:t>
      </w:r>
    </w:p>
    <w:p w:rsidR="00263564" w:rsidRPr="00263564" w:rsidRDefault="00263564" w:rsidP="00263564">
      <w:pPr>
        <w:numPr>
          <w:ilvl w:val="1"/>
          <w:numId w:val="11"/>
        </w:numPr>
        <w:spacing w:after="0"/>
        <w:ind w:left="1134" w:hanging="425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wpływu świadczonego doradztwa na złożenie przez beneficjenta wniosku </w:t>
      </w:r>
      <w:r w:rsidRPr="00263564">
        <w:rPr>
          <w:rFonts w:ascii="Times New Roman" w:hAnsi="Times New Roman" w:cs="Times New Roman"/>
        </w:rPr>
        <w:br/>
        <w:t>o udzielenie wsparcia na realizację operacji w ramach LSR</w:t>
      </w:r>
    </w:p>
    <w:p w:rsidR="00263564" w:rsidRPr="00263564" w:rsidRDefault="00263564" w:rsidP="00263564">
      <w:pPr>
        <w:numPr>
          <w:ilvl w:val="1"/>
          <w:numId w:val="11"/>
        </w:numPr>
        <w:spacing w:after="0"/>
        <w:ind w:left="1134" w:hanging="425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wpływu świadczonego doradztwa na realizację przez beneficjenta operacji </w:t>
      </w:r>
      <w:r w:rsidRPr="00263564">
        <w:rPr>
          <w:rFonts w:ascii="Times New Roman" w:hAnsi="Times New Roman" w:cs="Times New Roman"/>
        </w:rPr>
        <w:br/>
        <w:t xml:space="preserve">w ramach LSR </w:t>
      </w:r>
    </w:p>
    <w:p w:rsidR="00263564" w:rsidRPr="00263564" w:rsidRDefault="00263564" w:rsidP="00263564">
      <w:pPr>
        <w:numPr>
          <w:ilvl w:val="1"/>
          <w:numId w:val="11"/>
        </w:numPr>
        <w:spacing w:after="0"/>
        <w:ind w:left="1134" w:hanging="425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oceny przez beneficjenta jakości i efektywności świadczonego doradztwa </w:t>
      </w:r>
    </w:p>
    <w:p w:rsidR="00263564" w:rsidRPr="00263564" w:rsidRDefault="00263564" w:rsidP="00263564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11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>Biuro podejmuje działania w zakresie animacji lokalnej, a także współpracy lokalnej, międzyregionalnej oraz międzynarodowej.</w:t>
      </w:r>
    </w:p>
    <w:p w:rsidR="00263564" w:rsidRPr="00263564" w:rsidRDefault="00263564" w:rsidP="00263564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>Inicjowanie oraz prowadzenie działań związanych z animacją lokalną ma na celu aktywizację lokalnej społeczności oraz jej wewnętrzną integrację.</w:t>
      </w:r>
    </w:p>
    <w:p w:rsidR="00263564" w:rsidRPr="00263564" w:rsidRDefault="00263564" w:rsidP="00263564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>Biuro realizuje zadania w zakresie animacji lokalnej poprzez:</w:t>
      </w:r>
    </w:p>
    <w:p w:rsidR="00263564" w:rsidRPr="00263564" w:rsidRDefault="00263564" w:rsidP="00263564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 xml:space="preserve">diagnozę potrzeb lokalnej społeczności </w:t>
      </w:r>
    </w:p>
    <w:p w:rsidR="00263564" w:rsidRPr="00263564" w:rsidRDefault="00263564" w:rsidP="00263564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>budowanie relacji społecznych</w:t>
      </w:r>
    </w:p>
    <w:p w:rsidR="00263564" w:rsidRPr="00263564" w:rsidRDefault="00263564" w:rsidP="00263564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>tworzenie warunków do wykorzystania i rozwoju kapitału społecznego oraz jego zasobów</w:t>
      </w:r>
    </w:p>
    <w:p w:rsidR="00263564" w:rsidRPr="00263564" w:rsidRDefault="00263564" w:rsidP="00263564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>realizację inicjatyw pobudzających aktywność lokalnej społeczności oraz wspierających jej integrację</w:t>
      </w:r>
    </w:p>
    <w:p w:rsidR="00263564" w:rsidRPr="00263564" w:rsidRDefault="00263564" w:rsidP="00263564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</w:rPr>
        <w:t>Biuro bada efektywność podejmowanych działań z zakresu animacji lokalnej za pomocą ankiet ewaluacyjnych.</w:t>
      </w:r>
    </w:p>
    <w:p w:rsidR="005F290D" w:rsidRPr="002E7CCF" w:rsidRDefault="00263564" w:rsidP="002E7CCF">
      <w:pPr>
        <w:spacing w:after="0"/>
        <w:ind w:left="114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 </w:t>
      </w: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12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0"/>
          <w:numId w:val="12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Informacje będące w dyspozycji LGD udostępnia są każdemu na jego pisemny wniosek, </w:t>
      </w:r>
      <w:r w:rsidR="00B7388F">
        <w:rPr>
          <w:rFonts w:ascii="Times New Roman" w:hAnsi="Times New Roman" w:cs="Times New Roman"/>
        </w:rPr>
        <w:br/>
      </w:r>
      <w:r w:rsidRPr="00263564">
        <w:rPr>
          <w:rFonts w:ascii="Times New Roman" w:hAnsi="Times New Roman" w:cs="Times New Roman"/>
        </w:rPr>
        <w:t xml:space="preserve">z zastrzeżeniem, że informacje nie wymagające wyszukania, które mogą być przekazane </w:t>
      </w:r>
      <w:r w:rsidR="00B7388F">
        <w:rPr>
          <w:rFonts w:ascii="Times New Roman" w:hAnsi="Times New Roman" w:cs="Times New Roman"/>
        </w:rPr>
        <w:br/>
      </w:r>
      <w:r w:rsidRPr="00263564">
        <w:rPr>
          <w:rFonts w:ascii="Times New Roman" w:hAnsi="Times New Roman" w:cs="Times New Roman"/>
        </w:rPr>
        <w:t xml:space="preserve">w formie ustnej, udostępnia się bez pisemnego wniosku. </w:t>
      </w:r>
    </w:p>
    <w:p w:rsidR="00263564" w:rsidRPr="00263564" w:rsidRDefault="00263564" w:rsidP="00263564">
      <w:pPr>
        <w:numPr>
          <w:ilvl w:val="0"/>
          <w:numId w:val="12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lastRenderedPageBreak/>
        <w:t>Biuro udostępnia informacje będące w dyspozycji LGD w następujących formach:</w:t>
      </w:r>
    </w:p>
    <w:p w:rsidR="00263564" w:rsidRPr="00263564" w:rsidRDefault="00263564" w:rsidP="0026356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ustnie</w:t>
      </w:r>
    </w:p>
    <w:p w:rsidR="00263564" w:rsidRPr="00263564" w:rsidRDefault="00263564" w:rsidP="0026356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pisemnie </w:t>
      </w:r>
    </w:p>
    <w:p w:rsidR="00263564" w:rsidRPr="00263564" w:rsidRDefault="00263564" w:rsidP="0026356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poprzez umożliwienie zapoznania się z posiadanymi dokumentami w Biurze</w:t>
      </w:r>
    </w:p>
    <w:p w:rsidR="00263564" w:rsidRPr="00263564" w:rsidRDefault="00263564" w:rsidP="0026356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poprzez sporządzenie kopii dokumentów lub ich wydruk</w:t>
      </w:r>
    </w:p>
    <w:p w:rsidR="00263564" w:rsidRPr="00263564" w:rsidRDefault="00263564" w:rsidP="0026356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poprzez udostępnienie informacji w formie elektronicznej</w:t>
      </w:r>
    </w:p>
    <w:p w:rsidR="00263564" w:rsidRPr="00263564" w:rsidRDefault="00263564" w:rsidP="00263564">
      <w:pPr>
        <w:numPr>
          <w:ilvl w:val="0"/>
          <w:numId w:val="1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Biuro udostępnia informacje będące w dyspozycji LGD w następujących terminach:</w:t>
      </w:r>
    </w:p>
    <w:p w:rsidR="00263564" w:rsidRPr="00263564" w:rsidRDefault="00263564" w:rsidP="00263564">
      <w:pPr>
        <w:numPr>
          <w:ilvl w:val="0"/>
          <w:numId w:val="14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w dniu złożenia wniosku, jeżeli informacje nie wymagają wyszukania i mogą być udostępnione bezzwłocznie</w:t>
      </w:r>
    </w:p>
    <w:p w:rsidR="00263564" w:rsidRPr="00263564" w:rsidRDefault="00263564" w:rsidP="00263564">
      <w:pPr>
        <w:numPr>
          <w:ilvl w:val="0"/>
          <w:numId w:val="14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nie później niż w ciągu 14 dni od dnia otrzymania wniosku</w:t>
      </w:r>
    </w:p>
    <w:p w:rsidR="00263564" w:rsidRPr="00263564" w:rsidRDefault="00263564" w:rsidP="00263564">
      <w:pPr>
        <w:numPr>
          <w:ilvl w:val="0"/>
          <w:numId w:val="15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Informacje będące w dyspozycji LGD są udostępniane z zachowaniem przepisów ustawy</w:t>
      </w:r>
      <w:r w:rsidRPr="00263564">
        <w:rPr>
          <w:rFonts w:ascii="Times New Roman" w:hAnsi="Times New Roman" w:cs="Times New Roman"/>
        </w:rPr>
        <w:br/>
        <w:t>o dostępie do informacji publicznych oraz ustawy o ochronie danych osobowych.</w:t>
      </w:r>
    </w:p>
    <w:p w:rsidR="00263564" w:rsidRPr="00263564" w:rsidRDefault="00263564" w:rsidP="00263564">
      <w:pPr>
        <w:numPr>
          <w:ilvl w:val="0"/>
          <w:numId w:val="15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Biuro może odmówić udostępnienia informacji będących w dyspozycji LGD jeżeli:</w:t>
      </w:r>
    </w:p>
    <w:p w:rsidR="00263564" w:rsidRPr="00263564" w:rsidRDefault="00263564" w:rsidP="00263564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informacje te mają charakter poufny</w:t>
      </w:r>
    </w:p>
    <w:p w:rsidR="00263564" w:rsidRPr="00263564" w:rsidRDefault="00263564" w:rsidP="00263564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udostępnienie tych informacji naruszyłoby prawa osób trzecich</w:t>
      </w:r>
    </w:p>
    <w:p w:rsidR="00263564" w:rsidRPr="00263564" w:rsidRDefault="00263564" w:rsidP="00263564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zaistniałaby obawa złamania ustawy o ochronie danych osobowych</w:t>
      </w:r>
    </w:p>
    <w:p w:rsidR="00263564" w:rsidRPr="00263564" w:rsidRDefault="00263564" w:rsidP="00263564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 xml:space="preserve">zaistniałaby obawa, że podmiot wnioskujący o udostępnienie informacji wykorzysta je </w:t>
      </w:r>
      <w:r w:rsidR="00B7388F">
        <w:rPr>
          <w:rFonts w:ascii="Times New Roman" w:hAnsi="Times New Roman" w:cs="Times New Roman"/>
        </w:rPr>
        <w:br/>
      </w:r>
      <w:r w:rsidRPr="00263564">
        <w:rPr>
          <w:rFonts w:ascii="Times New Roman" w:hAnsi="Times New Roman" w:cs="Times New Roman"/>
        </w:rPr>
        <w:t>w celach sprzecznych z interesem LGD</w:t>
      </w:r>
    </w:p>
    <w:p w:rsidR="00263564" w:rsidRPr="00263564" w:rsidRDefault="00263564" w:rsidP="00263564">
      <w:pPr>
        <w:numPr>
          <w:ilvl w:val="0"/>
          <w:numId w:val="17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Odmowa udostępnienia informacji będących w dyspozycji LGD musi mieć formę pisemną.</w:t>
      </w:r>
    </w:p>
    <w:p w:rsidR="00263564" w:rsidRP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13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Biuro używa pieczątki z nazwą i adresem LGD oraz pieczątek imiennych.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564">
        <w:rPr>
          <w:rFonts w:ascii="Times New Roman" w:hAnsi="Times New Roman" w:cs="Times New Roman"/>
          <w:b/>
          <w:sz w:val="28"/>
          <w:szCs w:val="28"/>
        </w:rPr>
        <w:t>Rozdział III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564">
        <w:rPr>
          <w:rFonts w:ascii="Times New Roman" w:hAnsi="Times New Roman" w:cs="Times New Roman"/>
          <w:b/>
          <w:sz w:val="28"/>
          <w:szCs w:val="28"/>
        </w:rPr>
        <w:t>Postanowienia końcowe</w:t>
      </w:r>
    </w:p>
    <w:p w:rsidR="00263564" w:rsidRPr="00263564" w:rsidRDefault="00263564" w:rsidP="00263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1</w:t>
      </w:r>
      <w:r w:rsidR="00140BF8">
        <w:rPr>
          <w:rFonts w:ascii="Times New Roman" w:hAnsi="Times New Roman" w:cs="Times New Roman"/>
          <w:b/>
        </w:rPr>
        <w:t>4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</w:rPr>
      </w:pPr>
    </w:p>
    <w:p w:rsidR="00263564" w:rsidRPr="00263564" w:rsidRDefault="00140BF8" w:rsidP="0026356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kwestiach nie</w:t>
      </w:r>
      <w:r w:rsidR="00263564" w:rsidRPr="00263564">
        <w:rPr>
          <w:rFonts w:ascii="Times New Roman" w:hAnsi="Times New Roman" w:cs="Times New Roman"/>
        </w:rPr>
        <w:t>uregulowanych w niniejszym Regulaminie decyduje Zarząd kierując się obowiązującymi przepisami prawa, Statutem LGD i uchwałami władz LGD.</w:t>
      </w:r>
    </w:p>
    <w:p w:rsidR="00263564" w:rsidRPr="00263564" w:rsidRDefault="00263564" w:rsidP="00263564">
      <w:pPr>
        <w:spacing w:after="0"/>
        <w:jc w:val="both"/>
        <w:rPr>
          <w:rFonts w:ascii="Times New Roman" w:hAnsi="Times New Roman" w:cs="Times New Roman"/>
        </w:rPr>
      </w:pPr>
    </w:p>
    <w:p w:rsidR="00263564" w:rsidRDefault="00263564" w:rsidP="00263564">
      <w:pPr>
        <w:spacing w:after="0"/>
        <w:jc w:val="center"/>
        <w:rPr>
          <w:rFonts w:ascii="Times New Roman" w:hAnsi="Times New Roman" w:cs="Times New Roman"/>
          <w:b/>
        </w:rPr>
      </w:pPr>
      <w:r w:rsidRPr="00263564">
        <w:rPr>
          <w:rFonts w:ascii="Times New Roman" w:hAnsi="Times New Roman" w:cs="Times New Roman"/>
          <w:b/>
        </w:rPr>
        <w:t>§ 15</w:t>
      </w:r>
    </w:p>
    <w:p w:rsidR="005F290D" w:rsidRPr="00263564" w:rsidRDefault="005F290D" w:rsidP="00263564">
      <w:pPr>
        <w:spacing w:after="0"/>
        <w:jc w:val="center"/>
        <w:rPr>
          <w:rFonts w:ascii="Times New Roman" w:hAnsi="Times New Roman" w:cs="Times New Roman"/>
          <w:b/>
        </w:rPr>
      </w:pPr>
    </w:p>
    <w:p w:rsidR="00263564" w:rsidRPr="00263564" w:rsidRDefault="00263564" w:rsidP="00263564">
      <w:pPr>
        <w:numPr>
          <w:ilvl w:val="1"/>
          <w:numId w:val="1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Regulamin został ustalony i zaakceptowany przez Zarząd LGD w dniu 28.12.2015 r.</w:t>
      </w:r>
    </w:p>
    <w:p w:rsidR="00263564" w:rsidRPr="00263564" w:rsidRDefault="00263564" w:rsidP="00263564">
      <w:pPr>
        <w:numPr>
          <w:ilvl w:val="1"/>
          <w:numId w:val="1"/>
        </w:numPr>
        <w:tabs>
          <w:tab w:val="clear" w:pos="1440"/>
          <w:tab w:val="num" w:pos="36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263564">
        <w:rPr>
          <w:rFonts w:ascii="Times New Roman" w:hAnsi="Times New Roman" w:cs="Times New Roman"/>
        </w:rPr>
        <w:t>Regulamin wchodzi w życie z dniem podjęcia.</w:t>
      </w:r>
    </w:p>
    <w:p w:rsidR="00263564" w:rsidRPr="0026535A" w:rsidRDefault="00263564" w:rsidP="00263564">
      <w:pPr>
        <w:spacing w:after="0"/>
        <w:jc w:val="both"/>
      </w:pPr>
    </w:p>
    <w:p w:rsidR="00263564" w:rsidRDefault="00263564" w:rsidP="00263564">
      <w:pPr>
        <w:jc w:val="both"/>
      </w:pPr>
    </w:p>
    <w:p w:rsidR="004D1BCC" w:rsidRDefault="004D1BCC" w:rsidP="00263564">
      <w:pPr>
        <w:jc w:val="both"/>
      </w:pPr>
    </w:p>
    <w:p w:rsidR="004D1BCC" w:rsidRPr="004D1BCC" w:rsidRDefault="004D1BCC" w:rsidP="004D1BCC">
      <w:pPr>
        <w:spacing w:after="0"/>
        <w:jc w:val="both"/>
        <w:rPr>
          <w:rFonts w:ascii="Times New Roman" w:hAnsi="Times New Roman" w:cs="Times New Roman"/>
        </w:rPr>
      </w:pPr>
    </w:p>
    <w:sectPr w:rsidR="004D1BCC" w:rsidRPr="004D1BCC" w:rsidSect="00616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3541"/>
    <w:multiLevelType w:val="hybridMultilevel"/>
    <w:tmpl w:val="243C7A20"/>
    <w:lvl w:ilvl="0" w:tplc="99549E2A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64546"/>
    <w:multiLevelType w:val="hybridMultilevel"/>
    <w:tmpl w:val="BA9A1426"/>
    <w:lvl w:ilvl="0" w:tplc="26DE7A8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046CE"/>
    <w:multiLevelType w:val="hybridMultilevel"/>
    <w:tmpl w:val="14241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A4476"/>
    <w:multiLevelType w:val="hybridMultilevel"/>
    <w:tmpl w:val="6122C9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0777F99"/>
    <w:multiLevelType w:val="hybridMultilevel"/>
    <w:tmpl w:val="D102E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E4813"/>
    <w:multiLevelType w:val="hybridMultilevel"/>
    <w:tmpl w:val="8788F50C"/>
    <w:lvl w:ilvl="0" w:tplc="E8CC5800">
      <w:start w:val="4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C5F10"/>
    <w:multiLevelType w:val="hybridMultilevel"/>
    <w:tmpl w:val="592204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32B3A42"/>
    <w:multiLevelType w:val="hybridMultilevel"/>
    <w:tmpl w:val="4B008E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ED47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AD5E40"/>
    <w:multiLevelType w:val="hybridMultilevel"/>
    <w:tmpl w:val="163E9E2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F0312D"/>
    <w:multiLevelType w:val="hybridMultilevel"/>
    <w:tmpl w:val="52B0A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C6378"/>
    <w:multiLevelType w:val="hybridMultilevel"/>
    <w:tmpl w:val="290AD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E896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7661DD"/>
    <w:multiLevelType w:val="hybridMultilevel"/>
    <w:tmpl w:val="3DB6E58C"/>
    <w:lvl w:ilvl="0" w:tplc="BD2E0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1CFEC660">
      <w:start w:val="1"/>
      <w:numFmt w:val="decimal"/>
      <w:lvlText w:val="%3."/>
      <w:lvlJc w:val="center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E886D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A34C9A"/>
    <w:multiLevelType w:val="hybridMultilevel"/>
    <w:tmpl w:val="AB1E3DA8"/>
    <w:lvl w:ilvl="0" w:tplc="CEA2A02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4CCC7B33"/>
    <w:multiLevelType w:val="hybridMultilevel"/>
    <w:tmpl w:val="6B32D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91B4C"/>
    <w:multiLevelType w:val="hybridMultilevel"/>
    <w:tmpl w:val="9D58D806"/>
    <w:lvl w:ilvl="0" w:tplc="12967D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F57D4"/>
    <w:multiLevelType w:val="hybridMultilevel"/>
    <w:tmpl w:val="6E96F36E"/>
    <w:lvl w:ilvl="0" w:tplc="479229B4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536B7538"/>
    <w:multiLevelType w:val="hybridMultilevel"/>
    <w:tmpl w:val="631A51C2"/>
    <w:lvl w:ilvl="0" w:tplc="5F325C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1065CA"/>
    <w:multiLevelType w:val="hybridMultilevel"/>
    <w:tmpl w:val="773A851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5E93094E"/>
    <w:multiLevelType w:val="hybridMultilevel"/>
    <w:tmpl w:val="5F026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CF077A"/>
    <w:multiLevelType w:val="hybridMultilevel"/>
    <w:tmpl w:val="844603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2169A8"/>
    <w:multiLevelType w:val="hybridMultilevel"/>
    <w:tmpl w:val="35485C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656AC1"/>
    <w:multiLevelType w:val="hybridMultilevel"/>
    <w:tmpl w:val="2774F1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32BA5"/>
    <w:multiLevelType w:val="hybridMultilevel"/>
    <w:tmpl w:val="1C82003C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>
    <w:nsid w:val="768A5550"/>
    <w:multiLevelType w:val="hybridMultilevel"/>
    <w:tmpl w:val="26087D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21"/>
  </w:num>
  <w:num w:numId="3">
    <w:abstractNumId w:val="19"/>
  </w:num>
  <w:num w:numId="4">
    <w:abstractNumId w:val="9"/>
  </w:num>
  <w:num w:numId="5">
    <w:abstractNumId w:val="13"/>
  </w:num>
  <w:num w:numId="6">
    <w:abstractNumId w:val="18"/>
  </w:num>
  <w:num w:numId="7">
    <w:abstractNumId w:val="4"/>
  </w:num>
  <w:num w:numId="8">
    <w:abstractNumId w:val="6"/>
  </w:num>
  <w:num w:numId="9">
    <w:abstractNumId w:val="23"/>
  </w:num>
  <w:num w:numId="10">
    <w:abstractNumId w:val="15"/>
  </w:num>
  <w:num w:numId="11">
    <w:abstractNumId w:val="2"/>
  </w:num>
  <w:num w:numId="12">
    <w:abstractNumId w:val="0"/>
  </w:num>
  <w:num w:numId="13">
    <w:abstractNumId w:val="3"/>
  </w:num>
  <w:num w:numId="14">
    <w:abstractNumId w:val="22"/>
  </w:num>
  <w:num w:numId="15">
    <w:abstractNumId w:val="1"/>
  </w:num>
  <w:num w:numId="16">
    <w:abstractNumId w:val="17"/>
  </w:num>
  <w:num w:numId="17">
    <w:abstractNumId w:val="16"/>
  </w:num>
  <w:num w:numId="18">
    <w:abstractNumId w:val="14"/>
  </w:num>
  <w:num w:numId="19">
    <w:abstractNumId w:val="12"/>
  </w:num>
  <w:num w:numId="20">
    <w:abstractNumId w:val="5"/>
  </w:num>
  <w:num w:numId="21">
    <w:abstractNumId w:val="10"/>
  </w:num>
  <w:num w:numId="22">
    <w:abstractNumId w:val="11"/>
  </w:num>
  <w:num w:numId="23">
    <w:abstractNumId w:val="20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3564"/>
    <w:rsid w:val="000320EE"/>
    <w:rsid w:val="00032EDF"/>
    <w:rsid w:val="000E553A"/>
    <w:rsid w:val="00140BF8"/>
    <w:rsid w:val="00196ED3"/>
    <w:rsid w:val="001A7431"/>
    <w:rsid w:val="001C6E3E"/>
    <w:rsid w:val="0022058B"/>
    <w:rsid w:val="00263564"/>
    <w:rsid w:val="0029038B"/>
    <w:rsid w:val="002E7CCF"/>
    <w:rsid w:val="00375C0E"/>
    <w:rsid w:val="003C3CD3"/>
    <w:rsid w:val="00425730"/>
    <w:rsid w:val="004315A6"/>
    <w:rsid w:val="00442C79"/>
    <w:rsid w:val="004736BE"/>
    <w:rsid w:val="004D1BCC"/>
    <w:rsid w:val="004D7ABE"/>
    <w:rsid w:val="00555C2D"/>
    <w:rsid w:val="005B7B5C"/>
    <w:rsid w:val="005C43EC"/>
    <w:rsid w:val="005D1DAA"/>
    <w:rsid w:val="005F290D"/>
    <w:rsid w:val="006167D8"/>
    <w:rsid w:val="006E2816"/>
    <w:rsid w:val="007135E7"/>
    <w:rsid w:val="00742A22"/>
    <w:rsid w:val="00761537"/>
    <w:rsid w:val="0077096E"/>
    <w:rsid w:val="007C1D78"/>
    <w:rsid w:val="00877D7C"/>
    <w:rsid w:val="008D385E"/>
    <w:rsid w:val="00952C82"/>
    <w:rsid w:val="009B431C"/>
    <w:rsid w:val="009B4A88"/>
    <w:rsid w:val="009C42D4"/>
    <w:rsid w:val="009C7612"/>
    <w:rsid w:val="00A01884"/>
    <w:rsid w:val="00A268C2"/>
    <w:rsid w:val="00A91943"/>
    <w:rsid w:val="00B7388F"/>
    <w:rsid w:val="00B82CE6"/>
    <w:rsid w:val="00BA1D62"/>
    <w:rsid w:val="00C1386D"/>
    <w:rsid w:val="00C72861"/>
    <w:rsid w:val="00C7495E"/>
    <w:rsid w:val="00CA2C68"/>
    <w:rsid w:val="00CD7B21"/>
    <w:rsid w:val="00CF7A33"/>
    <w:rsid w:val="00D0312F"/>
    <w:rsid w:val="00D52022"/>
    <w:rsid w:val="00D7340F"/>
    <w:rsid w:val="00D81486"/>
    <w:rsid w:val="00DB6756"/>
    <w:rsid w:val="00DD1237"/>
    <w:rsid w:val="00E06C4F"/>
    <w:rsid w:val="00E205F4"/>
    <w:rsid w:val="00E274DE"/>
    <w:rsid w:val="00F8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5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PC-LGD</dc:creator>
  <cp:keywords/>
  <dc:description/>
  <cp:lastModifiedBy>PC-LGD</cp:lastModifiedBy>
  <cp:revision>16</cp:revision>
  <dcterms:created xsi:type="dcterms:W3CDTF">2015-12-16T13:22:00Z</dcterms:created>
  <dcterms:modified xsi:type="dcterms:W3CDTF">2016-06-01T11:17:00Z</dcterms:modified>
</cp:coreProperties>
</file>